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E97" w:rsidRPr="007A7E97" w:rsidRDefault="007A7E97" w:rsidP="007A7E9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A7E97">
        <w:rPr>
          <w:rFonts w:ascii="Times New Roman" w:hAnsi="Times New Roman" w:cs="Times New Roman"/>
          <w:bCs/>
          <w:sz w:val="24"/>
          <w:szCs w:val="24"/>
        </w:rPr>
        <w:t xml:space="preserve"> «Эволюция религии в современном мире» </w:t>
      </w:r>
    </w:p>
    <w:p w:rsidR="007A7E97" w:rsidRPr="007A7E97" w:rsidRDefault="007A7E97" w:rsidP="007A7E97">
      <w:pPr>
        <w:pStyle w:val="2"/>
        <w:numPr>
          <w:ilvl w:val="0"/>
          <w:numId w:val="1"/>
        </w:numPr>
        <w:jc w:val="both"/>
        <w:rPr>
          <w:bCs/>
        </w:rPr>
      </w:pPr>
      <w:r w:rsidRPr="007A7E97">
        <w:rPr>
          <w:bCs/>
        </w:rPr>
        <w:t>Место религии в современном мире.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Современные причины религиозного сознания.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Общество без религии.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Многообразие форм религиозного опыта в современном мире.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Религиозное сознание в историческом измерении.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Современные причины р</w:t>
      </w:r>
      <w:r w:rsidRPr="007A7E97">
        <w:rPr>
          <w:rFonts w:ascii="Times New Roman" w:hAnsi="Times New Roman" w:cs="Times New Roman"/>
          <w:sz w:val="24"/>
          <w:szCs w:val="24"/>
        </w:rPr>
        <w:t>е</w:t>
      </w:r>
      <w:r w:rsidRPr="007A7E97">
        <w:rPr>
          <w:rFonts w:ascii="Times New Roman" w:hAnsi="Times New Roman" w:cs="Times New Roman"/>
          <w:sz w:val="24"/>
          <w:szCs w:val="24"/>
        </w:rPr>
        <w:t>лигиозного сознания: гносеологические, психологические, нравственные, д</w:t>
      </w:r>
      <w:r w:rsidRPr="007A7E97">
        <w:rPr>
          <w:rFonts w:ascii="Times New Roman" w:hAnsi="Times New Roman" w:cs="Times New Roman"/>
          <w:sz w:val="24"/>
          <w:szCs w:val="24"/>
        </w:rPr>
        <w:t>у</w:t>
      </w:r>
      <w:r w:rsidRPr="007A7E97">
        <w:rPr>
          <w:rFonts w:ascii="Times New Roman" w:hAnsi="Times New Roman" w:cs="Times New Roman"/>
          <w:sz w:val="24"/>
          <w:szCs w:val="24"/>
        </w:rPr>
        <w:t>ховные, социальные.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Место религии в современной культуре.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bCs/>
          <w:sz w:val="24"/>
          <w:szCs w:val="24"/>
        </w:rPr>
        <w:t>Первобытные культы и их современные формы</w:t>
      </w:r>
      <w:r w:rsidRPr="007A7E97">
        <w:rPr>
          <w:rFonts w:ascii="Times New Roman" w:hAnsi="Times New Roman" w:cs="Times New Roman"/>
          <w:sz w:val="24"/>
          <w:szCs w:val="24"/>
        </w:rPr>
        <w:t>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Анимизм в культуре ХХ века.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 Фетишизм в культуре ХХ века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 М</w:t>
      </w:r>
      <w:r w:rsidRPr="007A7E97">
        <w:rPr>
          <w:rFonts w:ascii="Times New Roman" w:hAnsi="Times New Roman" w:cs="Times New Roman"/>
          <w:sz w:val="24"/>
          <w:szCs w:val="24"/>
        </w:rPr>
        <w:t>а</w:t>
      </w:r>
      <w:r w:rsidRPr="007A7E97">
        <w:rPr>
          <w:rFonts w:ascii="Times New Roman" w:hAnsi="Times New Roman" w:cs="Times New Roman"/>
          <w:sz w:val="24"/>
          <w:szCs w:val="24"/>
        </w:rPr>
        <w:t>гия в культуре ХХ века.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Миросозерцание шаманизма в традиционной культуре казахов.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97">
        <w:rPr>
          <w:rFonts w:ascii="Times New Roman" w:hAnsi="Times New Roman" w:cs="Times New Roman"/>
          <w:sz w:val="24"/>
          <w:szCs w:val="24"/>
        </w:rPr>
        <w:t>Тенгрианство</w:t>
      </w:r>
      <w:proofErr w:type="spellEnd"/>
      <w:r w:rsidRPr="007A7E97">
        <w:rPr>
          <w:rFonts w:ascii="Times New Roman" w:hAnsi="Times New Roman" w:cs="Times New Roman"/>
          <w:sz w:val="24"/>
          <w:szCs w:val="24"/>
        </w:rPr>
        <w:t xml:space="preserve"> в традиционной культуре казахов.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Семитская, индийская и китайская  культурные матр</w:t>
      </w:r>
      <w:r w:rsidRPr="007A7E97">
        <w:rPr>
          <w:rFonts w:ascii="Times New Roman" w:hAnsi="Times New Roman" w:cs="Times New Roman"/>
          <w:sz w:val="24"/>
          <w:szCs w:val="24"/>
        </w:rPr>
        <w:t>и</w:t>
      </w:r>
      <w:r w:rsidRPr="007A7E97">
        <w:rPr>
          <w:rFonts w:ascii="Times New Roman" w:hAnsi="Times New Roman" w:cs="Times New Roman"/>
          <w:sz w:val="24"/>
          <w:szCs w:val="24"/>
        </w:rPr>
        <w:t>цы</w:t>
      </w:r>
      <w:r w:rsidRPr="007A7E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Постулаты современного иудаизма</w:t>
      </w:r>
      <w:r w:rsidRPr="007A7E9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Брахманизм.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Джайнизм в культуре Индии.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 Буддизм в современном мире.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Тибетское общество: спор буддизма с ламаизмом.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 Индуизм и его роль в истории культуры Индии.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Конфуцианская эт</w:t>
      </w:r>
      <w:r w:rsidRPr="007A7E97">
        <w:rPr>
          <w:rFonts w:ascii="Times New Roman" w:hAnsi="Times New Roman" w:cs="Times New Roman"/>
          <w:sz w:val="24"/>
          <w:szCs w:val="24"/>
        </w:rPr>
        <w:t>и</w:t>
      </w:r>
      <w:r w:rsidRPr="007A7E97">
        <w:rPr>
          <w:rFonts w:ascii="Times New Roman" w:hAnsi="Times New Roman" w:cs="Times New Roman"/>
          <w:sz w:val="24"/>
          <w:szCs w:val="24"/>
        </w:rPr>
        <w:t>ка и социология конфуцианства</w:t>
      </w:r>
      <w:r w:rsidRPr="007A7E97">
        <w:rPr>
          <w:rFonts w:ascii="Times New Roman" w:hAnsi="Times New Roman" w:cs="Times New Roman"/>
          <w:bCs/>
          <w:sz w:val="24"/>
          <w:szCs w:val="24"/>
        </w:rPr>
        <w:t>.</w:t>
      </w:r>
      <w:r w:rsidRPr="007A7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Основания и современные воплощения даосизма.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Доктрина синтоизма.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Роль синтоизма в современной культуре Японии.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Эволюция зороас</w:t>
      </w:r>
      <w:r w:rsidRPr="007A7E97">
        <w:rPr>
          <w:rFonts w:ascii="Times New Roman" w:hAnsi="Times New Roman" w:cs="Times New Roman"/>
          <w:sz w:val="24"/>
          <w:szCs w:val="24"/>
        </w:rPr>
        <w:t>т</w:t>
      </w:r>
      <w:r w:rsidRPr="007A7E97">
        <w:rPr>
          <w:rFonts w:ascii="Times New Roman" w:hAnsi="Times New Roman" w:cs="Times New Roman"/>
          <w:sz w:val="24"/>
          <w:szCs w:val="24"/>
        </w:rPr>
        <w:t xml:space="preserve">ризма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Ислам в современном мире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Современные мусульманские идейные течения.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Реформаторские политические концепции.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Проблема модернизации ислама.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Ислам и  национализм.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Исламская демократия.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Проблема исламского фундаментализма в современном мире.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Ислам и социально-экономические проблемы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Концепции халифата и современное государственно-правовое развитие зарубежного Востока.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Русская православная церковь в современных условиях.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7E97">
        <w:rPr>
          <w:rFonts w:ascii="Times New Roman" w:hAnsi="Times New Roman" w:cs="Times New Roman"/>
          <w:sz w:val="24"/>
          <w:szCs w:val="24"/>
        </w:rPr>
        <w:t>Католический спиритуализм. Идеи персонализма.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Тенденции в современном протестантизме.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А</w:t>
      </w:r>
      <w:r w:rsidRPr="007A7E97">
        <w:rPr>
          <w:rFonts w:ascii="Times New Roman" w:hAnsi="Times New Roman" w:cs="Times New Roman"/>
          <w:sz w:val="24"/>
          <w:szCs w:val="24"/>
        </w:rPr>
        <w:t>н</w:t>
      </w:r>
      <w:r w:rsidRPr="007A7E97">
        <w:rPr>
          <w:rFonts w:ascii="Times New Roman" w:hAnsi="Times New Roman" w:cs="Times New Roman"/>
          <w:sz w:val="24"/>
          <w:szCs w:val="24"/>
        </w:rPr>
        <w:t xml:space="preserve">титеза православия и католицизма.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Социально-политические позиции протестантских церквей.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Теологический модернизм</w:t>
      </w:r>
      <w:r w:rsidRPr="007A7E97">
        <w:rPr>
          <w:rFonts w:ascii="Times New Roman" w:hAnsi="Times New Roman" w:cs="Times New Roman"/>
          <w:bCs/>
          <w:sz w:val="24"/>
          <w:szCs w:val="24"/>
        </w:rPr>
        <w:t>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Современный агностицизм.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Современная религиозная этика.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Теософия ХХ века. Рерих, </w:t>
      </w:r>
      <w:proofErr w:type="spellStart"/>
      <w:r w:rsidRPr="007A7E97">
        <w:rPr>
          <w:rFonts w:ascii="Times New Roman" w:hAnsi="Times New Roman" w:cs="Times New Roman"/>
          <w:sz w:val="24"/>
          <w:szCs w:val="24"/>
        </w:rPr>
        <w:t>Блаватская</w:t>
      </w:r>
      <w:proofErr w:type="spellEnd"/>
      <w:r w:rsidRPr="007A7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E97">
        <w:rPr>
          <w:rFonts w:ascii="Times New Roman" w:hAnsi="Times New Roman" w:cs="Times New Roman"/>
          <w:sz w:val="24"/>
          <w:szCs w:val="24"/>
        </w:rPr>
        <w:t>Гурджиев</w:t>
      </w:r>
      <w:proofErr w:type="spellEnd"/>
      <w:r w:rsidRPr="007A7E97">
        <w:rPr>
          <w:rFonts w:ascii="Times New Roman" w:hAnsi="Times New Roman" w:cs="Times New Roman"/>
          <w:sz w:val="24"/>
          <w:szCs w:val="24"/>
        </w:rPr>
        <w:t>, Штайнер. Теософия и педагогика.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A7E97">
        <w:rPr>
          <w:rFonts w:ascii="Times New Roman" w:hAnsi="Times New Roman" w:cs="Times New Roman"/>
          <w:sz w:val="24"/>
          <w:szCs w:val="24"/>
        </w:rPr>
        <w:t>Неоязычество</w:t>
      </w:r>
      <w:proofErr w:type="spellEnd"/>
      <w:r w:rsidRPr="007A7E97">
        <w:rPr>
          <w:rFonts w:ascii="Times New Roman" w:hAnsi="Times New Roman" w:cs="Times New Roman"/>
          <w:sz w:val="24"/>
          <w:szCs w:val="24"/>
        </w:rPr>
        <w:t xml:space="preserve"> в современном мире.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E97">
        <w:rPr>
          <w:rFonts w:ascii="Times New Roman" w:hAnsi="Times New Roman" w:cs="Times New Roman"/>
          <w:sz w:val="24"/>
          <w:szCs w:val="24"/>
        </w:rPr>
        <w:t>Космизм</w:t>
      </w:r>
      <w:proofErr w:type="spellEnd"/>
      <w:r w:rsidRPr="007A7E97">
        <w:rPr>
          <w:rFonts w:ascii="Times New Roman" w:hAnsi="Times New Roman" w:cs="Times New Roman"/>
          <w:sz w:val="24"/>
          <w:szCs w:val="24"/>
        </w:rPr>
        <w:t xml:space="preserve"> и его роль в общественном мировоззрении ХХ века.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Миросозерцание Востока в культуре ХХ века: Дзен и йога.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Миссия </w:t>
      </w:r>
      <w:proofErr w:type="spellStart"/>
      <w:r w:rsidRPr="007A7E97">
        <w:rPr>
          <w:rFonts w:ascii="Times New Roman" w:hAnsi="Times New Roman" w:cs="Times New Roman"/>
          <w:sz w:val="24"/>
          <w:szCs w:val="24"/>
        </w:rPr>
        <w:t>Рамакришны</w:t>
      </w:r>
      <w:proofErr w:type="spellEnd"/>
      <w:r w:rsidRPr="007A7E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7E97">
        <w:rPr>
          <w:rFonts w:ascii="Times New Roman" w:hAnsi="Times New Roman" w:cs="Times New Roman"/>
          <w:sz w:val="24"/>
          <w:szCs w:val="24"/>
        </w:rPr>
        <w:t>Махариши-йоги</w:t>
      </w:r>
      <w:proofErr w:type="spellEnd"/>
      <w:r w:rsidRPr="007A7E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7E97">
        <w:rPr>
          <w:rFonts w:ascii="Times New Roman" w:hAnsi="Times New Roman" w:cs="Times New Roman"/>
          <w:sz w:val="24"/>
          <w:szCs w:val="24"/>
        </w:rPr>
        <w:t>Свами</w:t>
      </w:r>
      <w:proofErr w:type="spellEnd"/>
      <w:r w:rsidRPr="007A7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97">
        <w:rPr>
          <w:rFonts w:ascii="Times New Roman" w:hAnsi="Times New Roman" w:cs="Times New Roman"/>
          <w:sz w:val="24"/>
          <w:szCs w:val="24"/>
        </w:rPr>
        <w:t>Прабхупада</w:t>
      </w:r>
      <w:proofErr w:type="spellEnd"/>
      <w:r w:rsidRPr="007A7E97">
        <w:rPr>
          <w:rFonts w:ascii="Times New Roman" w:hAnsi="Times New Roman" w:cs="Times New Roman"/>
          <w:sz w:val="24"/>
          <w:szCs w:val="24"/>
        </w:rPr>
        <w:t xml:space="preserve"> и его учение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E97">
        <w:rPr>
          <w:rFonts w:ascii="Times New Roman" w:hAnsi="Times New Roman" w:cs="Times New Roman"/>
          <w:sz w:val="24"/>
          <w:szCs w:val="24"/>
        </w:rPr>
        <w:t>Основные характеристика «новой религиозности».</w:t>
      </w:r>
      <w:proofErr w:type="gramEnd"/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lastRenderedPageBreak/>
        <w:t>Религиозные течения «</w:t>
      </w:r>
      <w:proofErr w:type="spellStart"/>
      <w:r w:rsidRPr="007A7E97">
        <w:rPr>
          <w:rFonts w:ascii="Times New Roman" w:hAnsi="Times New Roman" w:cs="Times New Roman"/>
          <w:sz w:val="24"/>
          <w:szCs w:val="24"/>
        </w:rPr>
        <w:t>нью-эйдж</w:t>
      </w:r>
      <w:proofErr w:type="spellEnd"/>
      <w:r w:rsidRPr="007A7E97">
        <w:rPr>
          <w:rFonts w:ascii="Times New Roman" w:hAnsi="Times New Roman" w:cs="Times New Roman"/>
          <w:sz w:val="24"/>
          <w:szCs w:val="24"/>
        </w:rPr>
        <w:t>» на Западе.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Религиозные течения «новой эры» в России ХХ веке.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bCs/>
          <w:sz w:val="24"/>
          <w:szCs w:val="24"/>
        </w:rPr>
        <w:t>Религиозные идеи в массовой культуре 20 века</w:t>
      </w:r>
    </w:p>
    <w:p w:rsidR="007A7E97" w:rsidRPr="007A7E97" w:rsidRDefault="007A7E97" w:rsidP="007A7E97">
      <w:pPr>
        <w:pStyle w:val="a3"/>
        <w:numPr>
          <w:ilvl w:val="0"/>
          <w:numId w:val="1"/>
        </w:numPr>
        <w:tabs>
          <w:tab w:val="clear" w:pos="454"/>
        </w:tabs>
        <w:autoSpaceDE/>
        <w:autoSpaceDN/>
        <w:jc w:val="both"/>
        <w:rPr>
          <w:b w:val="0"/>
          <w:sz w:val="24"/>
          <w:szCs w:val="24"/>
        </w:rPr>
      </w:pPr>
      <w:r w:rsidRPr="007A7E97">
        <w:rPr>
          <w:b w:val="0"/>
          <w:sz w:val="24"/>
          <w:szCs w:val="24"/>
        </w:rPr>
        <w:t>Трансформация религ</w:t>
      </w:r>
      <w:r w:rsidRPr="007A7E97">
        <w:rPr>
          <w:b w:val="0"/>
          <w:sz w:val="24"/>
          <w:szCs w:val="24"/>
        </w:rPr>
        <w:t>и</w:t>
      </w:r>
      <w:r w:rsidRPr="007A7E97">
        <w:rPr>
          <w:b w:val="0"/>
          <w:sz w:val="24"/>
          <w:szCs w:val="24"/>
        </w:rPr>
        <w:t xml:space="preserve">озного мировоззрения в ХХ веке. Верующие без церкви. </w:t>
      </w:r>
    </w:p>
    <w:p w:rsidR="007A7E97" w:rsidRPr="007A7E97" w:rsidRDefault="007A7E97" w:rsidP="007A7E97">
      <w:pPr>
        <w:pStyle w:val="a3"/>
        <w:numPr>
          <w:ilvl w:val="0"/>
          <w:numId w:val="1"/>
        </w:numPr>
        <w:tabs>
          <w:tab w:val="clear" w:pos="454"/>
        </w:tabs>
        <w:autoSpaceDE/>
        <w:autoSpaceDN/>
        <w:jc w:val="both"/>
        <w:rPr>
          <w:b w:val="0"/>
          <w:sz w:val="24"/>
          <w:szCs w:val="24"/>
        </w:rPr>
      </w:pPr>
      <w:r w:rsidRPr="007A7E97">
        <w:rPr>
          <w:b w:val="0"/>
          <w:sz w:val="24"/>
          <w:szCs w:val="24"/>
        </w:rPr>
        <w:t xml:space="preserve">Психология и детерминация </w:t>
      </w:r>
      <w:proofErr w:type="gramStart"/>
      <w:r w:rsidRPr="007A7E97">
        <w:rPr>
          <w:b w:val="0"/>
          <w:sz w:val="24"/>
          <w:szCs w:val="24"/>
        </w:rPr>
        <w:t>с</w:t>
      </w:r>
      <w:r w:rsidRPr="007A7E97">
        <w:rPr>
          <w:b w:val="0"/>
          <w:sz w:val="24"/>
          <w:szCs w:val="24"/>
        </w:rPr>
        <w:t>о</w:t>
      </w:r>
      <w:r w:rsidRPr="007A7E97">
        <w:rPr>
          <w:b w:val="0"/>
          <w:sz w:val="24"/>
          <w:szCs w:val="24"/>
        </w:rPr>
        <w:t>временного</w:t>
      </w:r>
      <w:proofErr w:type="gramEnd"/>
      <w:r w:rsidRPr="007A7E97">
        <w:rPr>
          <w:b w:val="0"/>
          <w:sz w:val="24"/>
          <w:szCs w:val="24"/>
        </w:rPr>
        <w:t xml:space="preserve"> </w:t>
      </w:r>
      <w:proofErr w:type="spellStart"/>
      <w:r w:rsidRPr="007A7E97">
        <w:rPr>
          <w:b w:val="0"/>
          <w:sz w:val="24"/>
          <w:szCs w:val="24"/>
        </w:rPr>
        <w:t>сектанства</w:t>
      </w:r>
      <w:proofErr w:type="spellEnd"/>
      <w:r w:rsidRPr="007A7E97">
        <w:rPr>
          <w:b w:val="0"/>
          <w:sz w:val="24"/>
          <w:szCs w:val="24"/>
        </w:rPr>
        <w:t xml:space="preserve">. </w:t>
      </w:r>
    </w:p>
    <w:p w:rsidR="007A7E97" w:rsidRPr="007A7E97" w:rsidRDefault="007A7E97" w:rsidP="007A7E97">
      <w:pPr>
        <w:pStyle w:val="a3"/>
        <w:numPr>
          <w:ilvl w:val="0"/>
          <w:numId w:val="1"/>
        </w:numPr>
        <w:tabs>
          <w:tab w:val="clear" w:pos="454"/>
        </w:tabs>
        <w:autoSpaceDE/>
        <w:autoSpaceDN/>
        <w:jc w:val="both"/>
        <w:rPr>
          <w:b w:val="0"/>
          <w:sz w:val="24"/>
          <w:szCs w:val="24"/>
        </w:rPr>
      </w:pPr>
      <w:r w:rsidRPr="007A7E97">
        <w:rPr>
          <w:b w:val="0"/>
          <w:sz w:val="24"/>
          <w:szCs w:val="24"/>
        </w:rPr>
        <w:t>Модернизация исламской веры.</w:t>
      </w:r>
    </w:p>
    <w:p w:rsidR="007A7E97" w:rsidRPr="007A7E97" w:rsidRDefault="007A7E97" w:rsidP="007A7E97">
      <w:pPr>
        <w:pStyle w:val="a3"/>
        <w:numPr>
          <w:ilvl w:val="0"/>
          <w:numId w:val="1"/>
        </w:numPr>
        <w:tabs>
          <w:tab w:val="clear" w:pos="454"/>
        </w:tabs>
        <w:autoSpaceDE/>
        <w:autoSpaceDN/>
        <w:jc w:val="both"/>
        <w:rPr>
          <w:b w:val="0"/>
          <w:sz w:val="24"/>
          <w:szCs w:val="24"/>
        </w:rPr>
      </w:pPr>
      <w:r w:rsidRPr="007A7E97">
        <w:rPr>
          <w:b w:val="0"/>
          <w:sz w:val="24"/>
          <w:szCs w:val="24"/>
        </w:rPr>
        <w:t>Ортодоксальный и неортодоксальный ислам.</w:t>
      </w:r>
    </w:p>
    <w:p w:rsidR="007A7E97" w:rsidRPr="007A7E97" w:rsidRDefault="007A7E97" w:rsidP="007A7E97">
      <w:pPr>
        <w:pStyle w:val="a3"/>
        <w:numPr>
          <w:ilvl w:val="0"/>
          <w:numId w:val="1"/>
        </w:numPr>
        <w:tabs>
          <w:tab w:val="clear" w:pos="454"/>
        </w:tabs>
        <w:autoSpaceDE/>
        <w:autoSpaceDN/>
        <w:jc w:val="both"/>
        <w:rPr>
          <w:b w:val="0"/>
          <w:sz w:val="24"/>
          <w:szCs w:val="24"/>
        </w:rPr>
      </w:pPr>
      <w:r w:rsidRPr="007A7E97">
        <w:rPr>
          <w:b w:val="0"/>
          <w:sz w:val="24"/>
          <w:szCs w:val="24"/>
        </w:rPr>
        <w:t xml:space="preserve"> Ваххабизм. </w:t>
      </w:r>
    </w:p>
    <w:p w:rsidR="007A7E97" w:rsidRPr="007A7E97" w:rsidRDefault="007A7E97" w:rsidP="007A7E97">
      <w:pPr>
        <w:pStyle w:val="a3"/>
        <w:numPr>
          <w:ilvl w:val="0"/>
          <w:numId w:val="1"/>
        </w:numPr>
        <w:tabs>
          <w:tab w:val="clear" w:pos="454"/>
        </w:tabs>
        <w:autoSpaceDE/>
        <w:autoSpaceDN/>
        <w:jc w:val="both"/>
        <w:rPr>
          <w:b w:val="0"/>
          <w:sz w:val="24"/>
          <w:szCs w:val="24"/>
        </w:rPr>
      </w:pPr>
      <w:r w:rsidRPr="007A7E97">
        <w:rPr>
          <w:b w:val="0"/>
          <w:sz w:val="24"/>
          <w:szCs w:val="24"/>
        </w:rPr>
        <w:t>Т</w:t>
      </w:r>
      <w:r w:rsidRPr="007A7E97">
        <w:rPr>
          <w:b w:val="0"/>
          <w:sz w:val="24"/>
          <w:szCs w:val="24"/>
        </w:rPr>
        <w:t>о</w:t>
      </w:r>
      <w:r w:rsidRPr="007A7E97">
        <w:rPr>
          <w:b w:val="0"/>
          <w:sz w:val="24"/>
          <w:szCs w:val="24"/>
        </w:rPr>
        <w:t xml:space="preserve">талитарные религиозные секты. </w:t>
      </w:r>
    </w:p>
    <w:p w:rsidR="007A7E97" w:rsidRPr="007A7E97" w:rsidRDefault="007A7E97" w:rsidP="007A7E97">
      <w:pPr>
        <w:pStyle w:val="a3"/>
        <w:numPr>
          <w:ilvl w:val="0"/>
          <w:numId w:val="1"/>
        </w:numPr>
        <w:tabs>
          <w:tab w:val="clear" w:pos="454"/>
        </w:tabs>
        <w:autoSpaceDE/>
        <w:autoSpaceDN/>
        <w:jc w:val="both"/>
        <w:rPr>
          <w:b w:val="0"/>
          <w:sz w:val="24"/>
          <w:szCs w:val="24"/>
        </w:rPr>
      </w:pPr>
      <w:r w:rsidRPr="007A7E97">
        <w:rPr>
          <w:b w:val="0"/>
          <w:sz w:val="24"/>
          <w:szCs w:val="24"/>
        </w:rPr>
        <w:t xml:space="preserve">Религия и власть. </w:t>
      </w:r>
    </w:p>
    <w:p w:rsidR="007A7E97" w:rsidRPr="007A7E97" w:rsidRDefault="007A7E97" w:rsidP="007A7E97">
      <w:pPr>
        <w:pStyle w:val="a3"/>
        <w:numPr>
          <w:ilvl w:val="0"/>
          <w:numId w:val="1"/>
        </w:numPr>
        <w:tabs>
          <w:tab w:val="clear" w:pos="454"/>
        </w:tabs>
        <w:autoSpaceDE/>
        <w:autoSpaceDN/>
        <w:jc w:val="both"/>
        <w:rPr>
          <w:b w:val="0"/>
          <w:sz w:val="24"/>
          <w:szCs w:val="24"/>
        </w:rPr>
      </w:pPr>
      <w:proofErr w:type="spellStart"/>
      <w:r w:rsidRPr="007A7E97">
        <w:rPr>
          <w:b w:val="0"/>
          <w:sz w:val="24"/>
          <w:szCs w:val="24"/>
        </w:rPr>
        <w:t>Аум-сенрике</w:t>
      </w:r>
      <w:proofErr w:type="spellEnd"/>
      <w:r w:rsidRPr="007A7E97">
        <w:rPr>
          <w:b w:val="0"/>
          <w:sz w:val="24"/>
          <w:szCs w:val="24"/>
        </w:rPr>
        <w:t>.</w:t>
      </w:r>
    </w:p>
    <w:p w:rsidR="007A7E97" w:rsidRPr="007A7E97" w:rsidRDefault="007A7E97" w:rsidP="007A7E97">
      <w:pPr>
        <w:pStyle w:val="a3"/>
        <w:numPr>
          <w:ilvl w:val="0"/>
          <w:numId w:val="1"/>
        </w:numPr>
        <w:tabs>
          <w:tab w:val="clear" w:pos="454"/>
        </w:tabs>
        <w:autoSpaceDE/>
        <w:autoSpaceDN/>
        <w:jc w:val="both"/>
        <w:rPr>
          <w:b w:val="0"/>
          <w:sz w:val="24"/>
          <w:szCs w:val="24"/>
        </w:rPr>
      </w:pPr>
      <w:proofErr w:type="spellStart"/>
      <w:r w:rsidRPr="007A7E97">
        <w:rPr>
          <w:b w:val="0"/>
          <w:sz w:val="24"/>
          <w:szCs w:val="24"/>
        </w:rPr>
        <w:t>Демонизация</w:t>
      </w:r>
      <w:proofErr w:type="spellEnd"/>
      <w:r w:rsidRPr="007A7E97">
        <w:rPr>
          <w:b w:val="0"/>
          <w:sz w:val="24"/>
          <w:szCs w:val="24"/>
        </w:rPr>
        <w:t xml:space="preserve"> в</w:t>
      </w:r>
      <w:r w:rsidRPr="007A7E97">
        <w:rPr>
          <w:b w:val="0"/>
          <w:sz w:val="24"/>
          <w:szCs w:val="24"/>
        </w:rPr>
        <w:t>е</w:t>
      </w:r>
      <w:r w:rsidRPr="007A7E97">
        <w:rPr>
          <w:b w:val="0"/>
          <w:sz w:val="24"/>
          <w:szCs w:val="24"/>
        </w:rPr>
        <w:t xml:space="preserve">ры. Сатанизм. </w:t>
      </w:r>
    </w:p>
    <w:p w:rsidR="007A7E97" w:rsidRPr="007A7E97" w:rsidRDefault="007A7E97" w:rsidP="007A7E97">
      <w:pPr>
        <w:pStyle w:val="a3"/>
        <w:numPr>
          <w:ilvl w:val="0"/>
          <w:numId w:val="1"/>
        </w:numPr>
        <w:tabs>
          <w:tab w:val="clear" w:pos="454"/>
        </w:tabs>
        <w:autoSpaceDE/>
        <w:autoSpaceDN/>
        <w:jc w:val="both"/>
        <w:rPr>
          <w:b w:val="0"/>
          <w:sz w:val="24"/>
          <w:szCs w:val="24"/>
        </w:rPr>
      </w:pPr>
      <w:proofErr w:type="spellStart"/>
      <w:r w:rsidRPr="007A7E97">
        <w:rPr>
          <w:b w:val="0"/>
          <w:sz w:val="24"/>
          <w:szCs w:val="24"/>
        </w:rPr>
        <w:t>Дианетика</w:t>
      </w:r>
      <w:proofErr w:type="spellEnd"/>
      <w:r w:rsidRPr="007A7E97">
        <w:rPr>
          <w:b w:val="0"/>
          <w:sz w:val="24"/>
          <w:szCs w:val="24"/>
        </w:rPr>
        <w:t xml:space="preserve"> Рона </w:t>
      </w:r>
      <w:proofErr w:type="spellStart"/>
      <w:r w:rsidRPr="007A7E97">
        <w:rPr>
          <w:b w:val="0"/>
          <w:sz w:val="24"/>
          <w:szCs w:val="24"/>
        </w:rPr>
        <w:t>Хаббарда</w:t>
      </w:r>
      <w:proofErr w:type="spellEnd"/>
      <w:r w:rsidRPr="007A7E97">
        <w:rPr>
          <w:b w:val="0"/>
          <w:sz w:val="24"/>
          <w:szCs w:val="24"/>
        </w:rPr>
        <w:t xml:space="preserve"> и религиозный эвдемонизм. </w:t>
      </w:r>
    </w:p>
    <w:p w:rsidR="007A7E97" w:rsidRPr="007A7E97" w:rsidRDefault="007A7E97" w:rsidP="007A7E97">
      <w:pPr>
        <w:pStyle w:val="a3"/>
        <w:numPr>
          <w:ilvl w:val="0"/>
          <w:numId w:val="1"/>
        </w:numPr>
        <w:tabs>
          <w:tab w:val="clear" w:pos="454"/>
        </w:tabs>
        <w:autoSpaceDE/>
        <w:autoSpaceDN/>
        <w:jc w:val="both"/>
        <w:rPr>
          <w:b w:val="0"/>
          <w:sz w:val="24"/>
          <w:szCs w:val="24"/>
        </w:rPr>
      </w:pPr>
      <w:proofErr w:type="spellStart"/>
      <w:r w:rsidRPr="007A7E97">
        <w:rPr>
          <w:b w:val="0"/>
          <w:sz w:val="24"/>
          <w:szCs w:val="24"/>
        </w:rPr>
        <w:t>Сайентология</w:t>
      </w:r>
      <w:proofErr w:type="spellEnd"/>
      <w:r w:rsidRPr="007A7E97">
        <w:rPr>
          <w:b w:val="0"/>
          <w:sz w:val="24"/>
          <w:szCs w:val="24"/>
        </w:rPr>
        <w:t xml:space="preserve"> и ее постулаты.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bCs/>
          <w:sz w:val="24"/>
          <w:szCs w:val="24"/>
        </w:rPr>
        <w:t>Религиозный плюрализм и свобода совести.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Современная теология. Основные богословские школы: “теология освобо</w:t>
      </w:r>
      <w:r w:rsidRPr="007A7E97">
        <w:rPr>
          <w:rFonts w:ascii="Times New Roman" w:hAnsi="Times New Roman" w:cs="Times New Roman"/>
          <w:sz w:val="24"/>
          <w:szCs w:val="24"/>
        </w:rPr>
        <w:t>ж</w:t>
      </w:r>
      <w:r w:rsidRPr="007A7E97">
        <w:rPr>
          <w:rFonts w:ascii="Times New Roman" w:hAnsi="Times New Roman" w:cs="Times New Roman"/>
          <w:sz w:val="24"/>
          <w:szCs w:val="24"/>
        </w:rPr>
        <w:t>дения”, “теология революции”, «теология политики».</w:t>
      </w:r>
    </w:p>
    <w:p w:rsidR="007A7E97" w:rsidRPr="007A7E97" w:rsidRDefault="007A7E97" w:rsidP="007A7E97">
      <w:pPr>
        <w:pStyle w:val="a3"/>
        <w:numPr>
          <w:ilvl w:val="0"/>
          <w:numId w:val="1"/>
        </w:numPr>
        <w:tabs>
          <w:tab w:val="clear" w:pos="454"/>
        </w:tabs>
        <w:autoSpaceDE/>
        <w:autoSpaceDN/>
        <w:jc w:val="both"/>
        <w:rPr>
          <w:b w:val="0"/>
          <w:bCs w:val="0"/>
          <w:sz w:val="24"/>
          <w:szCs w:val="24"/>
          <w:u w:val="single"/>
        </w:rPr>
      </w:pPr>
      <w:r w:rsidRPr="007A7E97">
        <w:rPr>
          <w:b w:val="0"/>
          <w:bCs w:val="0"/>
          <w:sz w:val="24"/>
          <w:szCs w:val="24"/>
        </w:rPr>
        <w:t>Религия и современная наука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Постулаты креационизма и эсхатологии в свете современной науки. Синергетика и клонирование: религиозная интерпретация.</w:t>
      </w:r>
    </w:p>
    <w:p w:rsidR="007A7E97" w:rsidRPr="007A7E97" w:rsidRDefault="007A7E97" w:rsidP="007A7E97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7A7E97">
        <w:rPr>
          <w:sz w:val="24"/>
          <w:szCs w:val="24"/>
        </w:rPr>
        <w:t>Моральные вопросы апологетики: смысл жизни и назначение челов</w:t>
      </w:r>
      <w:r w:rsidRPr="007A7E97">
        <w:rPr>
          <w:sz w:val="24"/>
          <w:szCs w:val="24"/>
        </w:rPr>
        <w:t>е</w:t>
      </w:r>
      <w:r w:rsidRPr="007A7E97">
        <w:rPr>
          <w:sz w:val="24"/>
          <w:szCs w:val="24"/>
        </w:rPr>
        <w:t>ка, земные блага и добродетели, бессмертие души. Варианты религиозного бе</w:t>
      </w:r>
      <w:r w:rsidRPr="007A7E97">
        <w:rPr>
          <w:sz w:val="24"/>
          <w:szCs w:val="24"/>
        </w:rPr>
        <w:t>с</w:t>
      </w:r>
      <w:r w:rsidRPr="007A7E97">
        <w:rPr>
          <w:sz w:val="24"/>
          <w:szCs w:val="24"/>
        </w:rPr>
        <w:t>смертия.</w:t>
      </w:r>
    </w:p>
    <w:p w:rsidR="007A7E97" w:rsidRPr="007A7E97" w:rsidRDefault="007A7E97" w:rsidP="007A7E97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7A7E97">
        <w:rPr>
          <w:sz w:val="24"/>
          <w:szCs w:val="24"/>
        </w:rPr>
        <w:t>Трансляция религиозных идей в культуре ХХ века: элитарная, массовая, п</w:t>
      </w:r>
      <w:r w:rsidRPr="007A7E97">
        <w:rPr>
          <w:sz w:val="24"/>
          <w:szCs w:val="24"/>
        </w:rPr>
        <w:t>о</w:t>
      </w:r>
      <w:r w:rsidRPr="007A7E97">
        <w:rPr>
          <w:sz w:val="24"/>
          <w:szCs w:val="24"/>
        </w:rPr>
        <w:t xml:space="preserve">стмодернистская. </w:t>
      </w:r>
    </w:p>
    <w:p w:rsidR="007A7E97" w:rsidRPr="007A7E97" w:rsidRDefault="007A7E97" w:rsidP="007A7E97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7A7E97">
        <w:rPr>
          <w:sz w:val="24"/>
          <w:szCs w:val="24"/>
        </w:rPr>
        <w:t xml:space="preserve">Культурные фантазии на темы Ветхого и Нового Заветов. </w:t>
      </w:r>
    </w:p>
    <w:p w:rsidR="007A7E97" w:rsidRPr="007A7E97" w:rsidRDefault="007A7E97" w:rsidP="007A7E97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 w:rsidRPr="007A7E97">
        <w:rPr>
          <w:sz w:val="24"/>
          <w:szCs w:val="24"/>
        </w:rPr>
        <w:t>Идеи “новой жизни”, “</w:t>
      </w:r>
      <w:proofErr w:type="spellStart"/>
      <w:r w:rsidRPr="007A7E97">
        <w:rPr>
          <w:sz w:val="24"/>
          <w:szCs w:val="24"/>
        </w:rPr>
        <w:t>катострофизма</w:t>
      </w:r>
      <w:proofErr w:type="spellEnd"/>
      <w:r w:rsidRPr="007A7E97">
        <w:rPr>
          <w:sz w:val="24"/>
          <w:szCs w:val="24"/>
        </w:rPr>
        <w:t>” и “</w:t>
      </w:r>
      <w:proofErr w:type="spellStart"/>
      <w:r w:rsidRPr="007A7E97">
        <w:rPr>
          <w:sz w:val="24"/>
          <w:szCs w:val="24"/>
        </w:rPr>
        <w:t>богооставленности</w:t>
      </w:r>
      <w:proofErr w:type="spellEnd"/>
      <w:r w:rsidRPr="007A7E97">
        <w:rPr>
          <w:sz w:val="24"/>
          <w:szCs w:val="24"/>
        </w:rPr>
        <w:t xml:space="preserve">” на рубеже двух тысячелетий. 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Библейские сказания в искусстве ХХ века: ветхозаветные сюжеты и новоз</w:t>
      </w:r>
      <w:r w:rsidRPr="007A7E97">
        <w:rPr>
          <w:rFonts w:ascii="Times New Roman" w:hAnsi="Times New Roman" w:cs="Times New Roman"/>
          <w:sz w:val="24"/>
          <w:szCs w:val="24"/>
        </w:rPr>
        <w:t>а</w:t>
      </w:r>
      <w:r w:rsidRPr="007A7E97">
        <w:rPr>
          <w:rFonts w:ascii="Times New Roman" w:hAnsi="Times New Roman" w:cs="Times New Roman"/>
          <w:sz w:val="24"/>
          <w:szCs w:val="24"/>
        </w:rPr>
        <w:t>ветные персоналии.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>Рел</w:t>
      </w:r>
      <w:r w:rsidRPr="007A7E97">
        <w:rPr>
          <w:rFonts w:ascii="Times New Roman" w:hAnsi="Times New Roman" w:cs="Times New Roman"/>
          <w:sz w:val="24"/>
          <w:szCs w:val="24"/>
        </w:rPr>
        <w:t>и</w:t>
      </w:r>
      <w:r w:rsidRPr="007A7E97">
        <w:rPr>
          <w:rFonts w:ascii="Times New Roman" w:hAnsi="Times New Roman" w:cs="Times New Roman"/>
          <w:sz w:val="24"/>
          <w:szCs w:val="24"/>
        </w:rPr>
        <w:t xml:space="preserve">гиозность </w:t>
      </w:r>
      <w:proofErr w:type="gramStart"/>
      <w:r w:rsidRPr="007A7E97">
        <w:rPr>
          <w:rFonts w:ascii="Times New Roman" w:hAnsi="Times New Roman" w:cs="Times New Roman"/>
          <w:sz w:val="24"/>
          <w:szCs w:val="24"/>
        </w:rPr>
        <w:t>литературного</w:t>
      </w:r>
      <w:proofErr w:type="gramEnd"/>
      <w:r w:rsidRPr="007A7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97">
        <w:rPr>
          <w:rFonts w:ascii="Times New Roman" w:hAnsi="Times New Roman" w:cs="Times New Roman"/>
          <w:sz w:val="24"/>
          <w:szCs w:val="24"/>
        </w:rPr>
        <w:t>пост-модерна</w:t>
      </w:r>
      <w:proofErr w:type="spellEnd"/>
      <w:r w:rsidRPr="007A7E97">
        <w:rPr>
          <w:rFonts w:ascii="Times New Roman" w:hAnsi="Times New Roman" w:cs="Times New Roman"/>
          <w:sz w:val="24"/>
          <w:szCs w:val="24"/>
        </w:rPr>
        <w:t>. “Имя Розы” Умберто</w:t>
      </w:r>
      <w:proofErr w:type="gramStart"/>
      <w:r w:rsidRPr="007A7E97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7A7E97">
        <w:rPr>
          <w:rFonts w:ascii="Times New Roman" w:hAnsi="Times New Roman" w:cs="Times New Roman"/>
          <w:sz w:val="24"/>
          <w:szCs w:val="24"/>
        </w:rPr>
        <w:t xml:space="preserve">ко. </w:t>
      </w:r>
      <w:proofErr w:type="spellStart"/>
      <w:r w:rsidRPr="007A7E97">
        <w:rPr>
          <w:rFonts w:ascii="Times New Roman" w:hAnsi="Times New Roman" w:cs="Times New Roman"/>
          <w:sz w:val="24"/>
          <w:szCs w:val="24"/>
        </w:rPr>
        <w:t>Салман</w:t>
      </w:r>
      <w:proofErr w:type="spellEnd"/>
      <w:r w:rsidRPr="007A7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E97">
        <w:rPr>
          <w:rFonts w:ascii="Times New Roman" w:hAnsi="Times New Roman" w:cs="Times New Roman"/>
          <w:sz w:val="24"/>
          <w:szCs w:val="24"/>
        </w:rPr>
        <w:t>Рушди</w:t>
      </w:r>
      <w:proofErr w:type="spellEnd"/>
      <w:r w:rsidRPr="007A7E97">
        <w:rPr>
          <w:rFonts w:ascii="Times New Roman" w:hAnsi="Times New Roman" w:cs="Times New Roman"/>
          <w:sz w:val="24"/>
          <w:szCs w:val="24"/>
        </w:rPr>
        <w:t>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Богоискательство  и богоборчество в кинематографе второй половины ХХ века: Бергман, </w:t>
      </w:r>
      <w:proofErr w:type="spellStart"/>
      <w:r w:rsidRPr="007A7E97">
        <w:rPr>
          <w:rFonts w:ascii="Times New Roman" w:hAnsi="Times New Roman" w:cs="Times New Roman"/>
          <w:sz w:val="24"/>
          <w:szCs w:val="24"/>
        </w:rPr>
        <w:t>Бунюэль</w:t>
      </w:r>
      <w:proofErr w:type="spellEnd"/>
      <w:r w:rsidRPr="007A7E97">
        <w:rPr>
          <w:rFonts w:ascii="Times New Roman" w:hAnsi="Times New Roman" w:cs="Times New Roman"/>
          <w:sz w:val="24"/>
          <w:szCs w:val="24"/>
        </w:rPr>
        <w:t>, Тарковский.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E97">
        <w:rPr>
          <w:rFonts w:ascii="Times New Roman" w:hAnsi="Times New Roman" w:cs="Times New Roman"/>
          <w:sz w:val="24"/>
          <w:szCs w:val="24"/>
        </w:rPr>
        <w:t xml:space="preserve">Религия в сюрреализме и поп-арте. Сальвадор Дали. Религиозный </w:t>
      </w:r>
      <w:proofErr w:type="gramStart"/>
      <w:r w:rsidRPr="007A7E97">
        <w:rPr>
          <w:rFonts w:ascii="Times New Roman" w:hAnsi="Times New Roman" w:cs="Times New Roman"/>
          <w:sz w:val="24"/>
          <w:szCs w:val="24"/>
        </w:rPr>
        <w:t>кич</w:t>
      </w:r>
      <w:proofErr w:type="gramEnd"/>
      <w:r w:rsidRPr="007A7E97">
        <w:rPr>
          <w:rFonts w:ascii="Times New Roman" w:hAnsi="Times New Roman" w:cs="Times New Roman"/>
          <w:sz w:val="24"/>
          <w:szCs w:val="24"/>
        </w:rPr>
        <w:t>.</w:t>
      </w:r>
    </w:p>
    <w:p w:rsidR="007A7E97" w:rsidRPr="007A7E97" w:rsidRDefault="007A7E97" w:rsidP="007A7E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7E97">
        <w:rPr>
          <w:rFonts w:ascii="Times New Roman" w:hAnsi="Times New Roman" w:cs="Times New Roman"/>
          <w:sz w:val="24"/>
          <w:szCs w:val="24"/>
        </w:rPr>
        <w:t>Р</w:t>
      </w:r>
      <w:r w:rsidRPr="007A7E97">
        <w:rPr>
          <w:rFonts w:ascii="Times New Roman" w:hAnsi="Times New Roman" w:cs="Times New Roman"/>
          <w:bCs/>
          <w:sz w:val="24"/>
          <w:szCs w:val="24"/>
        </w:rPr>
        <w:t>елигиозные мифы массового сознания.</w:t>
      </w:r>
    </w:p>
    <w:p w:rsidR="007A7E97" w:rsidRPr="007A7E97" w:rsidRDefault="007A7E97" w:rsidP="007A7E9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7E97" w:rsidRPr="007A7E97" w:rsidRDefault="007A7E97" w:rsidP="007A7E9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7E97" w:rsidRPr="007A7E97" w:rsidRDefault="007A7E97" w:rsidP="007A7E9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7E97" w:rsidRPr="007A7E97" w:rsidRDefault="007A7E97" w:rsidP="007A7E9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7E97" w:rsidRPr="007A7E97" w:rsidRDefault="007A7E97" w:rsidP="007A7E9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2770" w:rsidRPr="007A7E97" w:rsidRDefault="00252770">
      <w:pPr>
        <w:rPr>
          <w:rFonts w:ascii="Times New Roman" w:hAnsi="Times New Roman" w:cs="Times New Roman"/>
          <w:sz w:val="24"/>
          <w:szCs w:val="24"/>
        </w:rPr>
      </w:pPr>
    </w:p>
    <w:sectPr w:rsidR="00252770" w:rsidRPr="007A7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F4E0D"/>
    <w:multiLevelType w:val="hybridMultilevel"/>
    <w:tmpl w:val="061E0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7E97"/>
    <w:rsid w:val="00252770"/>
    <w:rsid w:val="007A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7A7E97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Стиль2"/>
    <w:basedOn w:val="a"/>
    <w:rsid w:val="007A7E97"/>
    <w:pPr>
      <w:tabs>
        <w:tab w:val="left" w:pos="3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7A7E97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A7E9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548</Words>
  <Characters>3126</Characters>
  <Application>Microsoft Office Word</Application>
  <DocSecurity>0</DocSecurity>
  <Lines>26</Lines>
  <Paragraphs>7</Paragraphs>
  <ScaleCrop>false</ScaleCrop>
  <Company>Microsoft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2011-10-23T16:55:00Z</dcterms:created>
  <dcterms:modified xsi:type="dcterms:W3CDTF">2011-10-23T16:55:00Z</dcterms:modified>
</cp:coreProperties>
</file>